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School Kit - Email &amp; Script Templates</w:t>
      </w:r>
    </w:p>
    <w:p>
      <w:pPr>
        <w:pStyle w:val="Normal"/>
      </w:pPr>
      <w:r>
        <w:rPr>
          <w:i/>
        </w:rPr>
        <w:t xml:space="preserve">Copy-paste swipe file. Every bracketed [field] is yours to fill in. Pulled directly from the kit guide -- if the guide changes, re-run the extractor. Delete this line before use.</w:t>
      </w:r>
    </w:p>
    <w:p>
      <w:pPr>
        <w:pStyle w:val="Heading2"/>
      </w:pPr>
      <w:r>
        <w:t xml:space="preserve">Template — The inquiry response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Thanks so much for reaching out about an assembly for [School Name]! I'd be glad to</w:t>
      </w:r>
    </w:p>
    <w:p>
      <w:pPr>
        <w:pStyle w:val="Code"/>
      </w:pPr>
      <w:r>
        <w:rPr>
          <w:rFonts w:ascii="Consolas" w:hAnsi="Consolas" w:cs="Consolas"/>
        </w:rPr>
        <w:t xml:space="preserve">help — here's the quick version, and if anything raises a question, just reply.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PROGRAM: I'd recommend my [bullying / character education / reading / science /</w:t>
      </w:r>
    </w:p>
    <w:p>
      <w:pPr>
        <w:pStyle w:val="Code"/>
      </w:pPr>
      <w:r>
        <w:rPr>
          <w:rFonts w:ascii="Consolas" w:hAnsi="Consolas" w:cs="Consolas"/>
        </w:rPr>
        <w:t xml:space="preserve">math] assembly. It's a curriculum-based educational program built to be every bit as</w:t>
      </w:r>
    </w:p>
    <w:p>
      <w:pPr>
        <w:pStyle w:val="Code"/>
      </w:pPr>
      <w:r>
        <w:rPr>
          <w:rFonts w:ascii="Consolas" w:hAnsi="Consolas" w:cs="Consolas"/>
        </w:rPr>
        <w:t xml:space="preserve">entertaining as it is meaningful — the kids are laughing the whole way through while</w:t>
      </w:r>
    </w:p>
    <w:p>
      <w:pPr>
        <w:pStyle w:val="Code"/>
      </w:pPr>
      <w:r>
        <w:rPr>
          <w:rFonts w:ascii="Consolas" w:hAnsi="Consolas" w:cs="Consolas"/>
        </w:rPr>
        <w:t xml:space="preserve">the lessons land. It runs about 45 minutes, I bring everything (PA, props, themed</w:t>
      </w:r>
    </w:p>
    <w:p>
      <w:pPr>
        <w:pStyle w:val="Code"/>
      </w:pPr>
      <w:r>
        <w:rPr>
          <w:rFonts w:ascii="Consolas" w:hAnsi="Consolas" w:cs="Consolas"/>
        </w:rPr>
        <w:t xml:space="preserve">staging), and I'm fully insured.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FEE: $697 for two assemblies on the same day — and that's all-inclusive. For schools</w:t>
      </w:r>
    </w:p>
    <w:p>
      <w:pPr>
        <w:pStyle w:val="Code"/>
      </w:pPr>
      <w:r>
        <w:rPr>
          <w:rFonts w:ascii="Consolas" w:hAnsi="Consolas" w:cs="Consolas"/>
        </w:rPr>
        <w:t xml:space="preserve">within about an hour of me there are never any add-on travel charges; for schools</w:t>
      </w:r>
    </w:p>
    <w:p>
      <w:pPr>
        <w:pStyle w:val="Code"/>
      </w:pPr>
      <w:r>
        <w:rPr>
          <w:rFonts w:ascii="Consolas" w:hAnsi="Consolas" w:cs="Consolas"/>
        </w:rPr>
        <w:t xml:space="preserve">farther out, I roll all travel into one flat fee so you never have to think about</w:t>
      </w:r>
    </w:p>
    <w:p>
      <w:pPr>
        <w:pStyle w:val="Code"/>
      </w:pPr>
      <w:r>
        <w:rPr>
          <w:rFonts w:ascii="Consolas" w:hAnsi="Consolas" w:cs="Consolas"/>
        </w:rPr>
        <w:t xml:space="preserve">mileage or hotels (my farthest is about seven hours, and that day is $1,697 — still</w:t>
      </w:r>
    </w:p>
    <w:p>
      <w:pPr>
        <w:pStyle w:val="Code"/>
      </w:pPr>
      <w:r>
        <w:rPr>
          <w:rFonts w:ascii="Consolas" w:hAnsi="Consolas" w:cs="Consolas"/>
        </w:rPr>
        <w:t xml:space="preserve">one number, everything included). Two assemblies lets us split the grade levels — say</w:t>
      </w:r>
    </w:p>
    <w:p>
      <w:pPr>
        <w:pStyle w:val="Code"/>
      </w:pPr>
      <w:r>
        <w:rPr>
          <w:rFonts w:ascii="Consolas" w:hAnsi="Consolas" w:cs="Consolas"/>
        </w:rPr>
        <w:t xml:space="preserve">K–2 in one show, 3–5 in the next — so each group gets a show pitched right at their age.</w:t>
      </w:r>
    </w:p>
    <w:p>
      <w:pPr>
        <w:pStyle w:val="Code"/>
      </w:pPr>
      <w:r>
        <w:rPr>
          <w:rFonts w:ascii="Consolas" w:hAnsi="Consolas" w:cs="Consolas"/>
        </w:rPr>
        <w:t xml:space="preserve">One simple number, nothing else to calculate.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 FEW QUICK QUESTIONS to firm up the date:</w:t>
      </w:r>
    </w:p>
    <w:p>
      <w:pPr>
        <w:pStyle w:val="Code"/>
      </w:pPr>
      <w:r>
        <w:rPr>
          <w:rFonts w:ascii="Consolas" w:hAnsi="Consolas" w:cs="Consolas"/>
        </w:rPr>
        <w:t xml:space="preserve">  1. What date or window are you considering?</w:t>
      </w:r>
    </w:p>
    <w:p>
      <w:pPr>
        <w:pStyle w:val="Code"/>
      </w:pPr>
      <w:r>
        <w:rPr>
          <w:rFonts w:ascii="Consolas" w:hAnsi="Consolas" w:cs="Consolas"/>
        </w:rPr>
        <w:t xml:space="preserve">  2. How many students, and which grade levels?</w:t>
      </w:r>
    </w:p>
    <w:p>
      <w:pPr>
        <w:pStyle w:val="Code"/>
      </w:pPr>
      <w:r>
        <w:rPr>
          <w:rFonts w:ascii="Consolas" w:hAnsi="Consolas" w:cs="Consolas"/>
        </w:rPr>
        <w:t xml:space="preserve">  3. Will it be one assembly for everyone, or would you like to split by grade?</w:t>
      </w:r>
    </w:p>
    <w:p>
      <w:pPr>
        <w:pStyle w:val="Code"/>
      </w:pPr>
      <w:r>
        <w:rPr>
          <w:rFonts w:ascii="Consolas" w:hAnsi="Consolas" w:cs="Consolas"/>
        </w:rPr>
        <w:t xml:space="preserve">  4. Where will it be held — auditorium, gym, multipurpose room?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Reply with answers and I'll send the agreement and everything you need within 48 hours.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P.S. If your school ever does evening family events or fundraisers, ask me about</w:t>
      </w:r>
    </w:p>
    <w:p>
      <w:pPr>
        <w:pStyle w:val="Code"/>
      </w:pPr>
      <w:r>
        <w:rPr>
          <w:rFonts w:ascii="Consolas" w:hAnsi="Consolas" w:cs="Consolas"/>
        </w:rPr>
        <w:t xml:space="preserve">pairing a daytime assembly with a nighttime fundraiser show — it's a popular way to</w:t>
      </w:r>
    </w:p>
    <w:p>
      <w:pPr>
        <w:pStyle w:val="Code"/>
      </w:pPr>
      <w:r>
        <w:rPr>
          <w:rFonts w:ascii="Consolas" w:hAnsi="Consolas" w:cs="Consolas"/>
        </w:rPr>
        <w:t xml:space="preserve">turn an assembly into a money-maker for the school. (More on request.)</w:t>
      </w:r>
    </w:p>
    <w:p>
      <w:pPr>
        <w:pStyle w:val="Heading2"/>
      </w:pPr>
      <w:r>
        <w:t xml:space="preserve">The script — offering the fundraiser</w:t>
      </w:r>
    </w:p>
    <w:p>
      <w:pPr>
        <w:pStyle w:val="Code"/>
      </w:pPr>
      <w:r>
        <w:rPr>
          <w:rFonts w:ascii="Consolas" w:hAnsi="Consolas" w:cs="Consolas"/>
        </w:rPr>
        <w:t xml:space="preserve">One more idea worth mentioning: since I'll already be at [School Name] for the</w:t>
      </w:r>
    </w:p>
    <w:p>
      <w:pPr>
        <w:pStyle w:val="Code"/>
      </w:pPr>
      <w:r>
        <w:rPr>
          <w:rFonts w:ascii="Consolas" w:hAnsi="Consolas" w:cs="Consolas"/>
        </w:rPr>
        <w:t xml:space="preserve">daytime assemblies, a lot of schools have me come back that same evening for a family</w:t>
      </w:r>
    </w:p>
    <w:p>
      <w:pPr>
        <w:pStyle w:val="Code"/>
      </w:pPr>
      <w:r>
        <w:rPr>
          <w:rFonts w:ascii="Consolas" w:hAnsi="Consolas" w:cs="Consolas"/>
        </w:rPr>
        <w:t xml:space="preserve">fundraiser show. Parents and kids come in, you charge admission at the door, and it</w:t>
      </w:r>
    </w:p>
    <w:p>
      <w:pPr>
        <w:pStyle w:val="Code"/>
      </w:pPr>
      <w:r>
        <w:rPr>
          <w:rFonts w:ascii="Consolas" w:hAnsi="Consolas" w:cs="Consolas"/>
        </w:rPr>
        <w:t xml:space="preserve">becomes a fundraiser — playground equipment, field trips, whatever you're raising for.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easiest way to do it is a simple 50/50 ticket split: there's no separate fee for</w:t>
      </w:r>
    </w:p>
    <w:p>
      <w:pPr>
        <w:pStyle w:val="Code"/>
      </w:pPr>
      <w:r>
        <w:rPr>
          <w:rFonts w:ascii="Consolas" w:hAnsi="Consolas" w:cs="Consolas"/>
        </w:rPr>
        <w:t xml:space="preserve">the evening — the PTA keeps half the door and I keep half. That way you're not fronting</w:t>
      </w:r>
    </w:p>
    <w:p>
      <w:pPr>
        <w:pStyle w:val="Code"/>
      </w:pPr>
      <w:r>
        <w:rPr>
          <w:rFonts w:ascii="Consolas" w:hAnsi="Consolas" w:cs="Consolas"/>
        </w:rPr>
        <w:t xml:space="preserve">a big fee and hoping for turnout. Since I'm already being paid for the daytime</w:t>
      </w:r>
    </w:p>
    <w:p>
      <w:pPr>
        <w:pStyle w:val="Code"/>
      </w:pPr>
      <w:r>
        <w:rPr>
          <w:rFonts w:ascii="Consolas" w:hAnsi="Consolas" w:cs="Consolas"/>
        </w:rPr>
        <w:t xml:space="preserve">assemblies, I'm glad to share the risk and the reward with you — and because we both</w:t>
      </w:r>
    </w:p>
    <w:p>
      <w:pPr>
        <w:pStyle w:val="Code"/>
      </w:pPr>
      <w:r>
        <w:rPr>
          <w:rFonts w:ascii="Consolas" w:hAnsi="Consolas" w:cs="Consolas"/>
        </w:rPr>
        <w:t xml:space="preserve">want a full house, we both spread the word. (And the kids who saw me during the day beg</w:t>
      </w:r>
    </w:p>
    <w:p>
      <w:pPr>
        <w:pStyle w:val="Code"/>
      </w:pPr>
      <w:r>
        <w:rPr>
          <w:rFonts w:ascii="Consolas" w:hAnsi="Consolas" w:cs="Consolas"/>
        </w:rPr>
        <w:t xml:space="preserve">their parents to bring them back that night.) Want me to pencil in the evening too?</w:t>
      </w:r>
    </w:p>
    <w:p>
      <w:pPr>
        <w:pStyle w:val="Heading2"/>
      </w:pPr>
      <w:r>
        <w:t xml:space="preserve">Touch 2 — Three days later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Just making sure my proposal from [day] reached you — emails to schools sometimes get</w:t>
      </w:r>
    </w:p>
    <w:p>
      <w:pPr>
        <w:pStyle w:val="Code"/>
      </w:pPr>
      <w:r>
        <w:rPr>
          <w:rFonts w:ascii="Consolas" w:hAnsi="Consolas" w:cs="Consolas"/>
        </w:rPr>
        <w:t xml:space="preserve">caught in district filters, and I'd hate for it to disappear.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No pressure to decide yet. Just let me know either way and I'll know whether to keep</w:t>
      </w:r>
    </w:p>
    <w:p>
      <w:pPr>
        <w:pStyle w:val="Code"/>
      </w:pPr>
      <w:r>
        <w:rPr>
          <w:rFonts w:ascii="Consolas" w:hAnsi="Consolas" w:cs="Consolas"/>
        </w:rPr>
        <w:t xml:space="preserve">[date] open for you.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Touch 3 — Seven days later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No ask in this one — just a quick note while [School Name] is on your mind.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reason schools rebook this program isn't only that the kids love it (they do). It's</w:t>
      </w:r>
    </w:p>
    <w:p>
      <w:pPr>
        <w:pStyle w:val="Code"/>
      </w:pPr>
      <w:r>
        <w:rPr>
          <w:rFonts w:ascii="Consolas" w:hAnsi="Consolas" w:cs="Consolas"/>
        </w:rPr>
        <w:t xml:space="preserve">that the lesson actually lands. The magic is the hook, but every effect ties back to</w:t>
      </w:r>
    </w:p>
    <w:p>
      <w:pPr>
        <w:pStyle w:val="Code"/>
      </w:pPr>
      <w:r>
        <w:rPr>
          <w:rFonts w:ascii="Consolas" w:hAnsi="Consolas" w:cs="Consolas"/>
        </w:rPr>
        <w:t xml:space="preserve">the [anti-bullying / character / reading] message, so the kids remember it long after</w:t>
      </w:r>
    </w:p>
    <w:p>
      <w:pPr>
        <w:pStyle w:val="Code"/>
      </w:pPr>
      <w:r>
        <w:rPr>
          <w:rFonts w:ascii="Consolas" w:hAnsi="Consolas" w:cs="Consolas"/>
        </w:rPr>
        <w:t xml:space="preserve">I leave. I also bring it to their level and change the content by grade, so it's right</w:t>
      </w:r>
    </w:p>
    <w:p>
      <w:pPr>
        <w:pStyle w:val="Code"/>
      </w:pPr>
      <w:r>
        <w:rPr>
          <w:rFonts w:ascii="Consolas" w:hAnsi="Consolas" w:cs="Consolas"/>
        </w:rPr>
        <w:t xml:space="preserve">for your K–2s and your older students alike.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And if [School Name] ever runs an evening family event, ask me about turning a daytime</w:t>
      </w:r>
    </w:p>
    <w:p>
      <w:pPr>
        <w:pStyle w:val="Code"/>
      </w:pPr>
      <w:r>
        <w:rPr>
          <w:rFonts w:ascii="Consolas" w:hAnsi="Consolas" w:cs="Consolas"/>
        </w:rPr>
        <w:t xml:space="preserve">assembly into a nighttime fundraiser — it's a popular way to bring in money for the</w:t>
      </w:r>
    </w:p>
    <w:p>
      <w:pPr>
        <w:pStyle w:val="Code"/>
      </w:pPr>
      <w:r>
        <w:rPr>
          <w:rFonts w:ascii="Consolas" w:hAnsi="Consolas" w:cs="Consolas"/>
        </w:rPr>
        <w:t xml:space="preserve">school. Happy to explain how it works.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If you'd like, I can have the agreement over to you within 48 hours and [date] held.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Touch 4 — Fourteen days later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Quick heads-up — [date] for [School Name] is still open for you, but my assembly</w:t>
      </w:r>
    </w:p>
    <w:p>
      <w:pPr>
        <w:pStyle w:val="Code"/>
      </w:pPr>
      <w:r>
        <w:rPr>
          <w:rFonts w:ascii="Consolas" w:hAnsi="Consolas" w:cs="Consolas"/>
        </w:rPr>
        <w:t xml:space="preserve">calendar for [fall / spring] is starting to fill. Schools tend to lock their assembly</w:t>
      </w:r>
    </w:p>
    <w:p>
      <w:pPr>
        <w:pStyle w:val="Code"/>
      </w:pPr>
      <w:r>
        <w:rPr>
          <w:rFonts w:ascii="Consolas" w:hAnsi="Consolas" w:cs="Consolas"/>
        </w:rPr>
        <w:t xml:space="preserve">dates in clusters, so the good dates go in waves.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I'm not trying to rush you — I just don't want [date] to slip if you're still</w:t>
      </w:r>
    </w:p>
    <w:p>
      <w:pPr>
        <w:pStyle w:val="Code"/>
      </w:pPr>
      <w:r>
        <w:rPr>
          <w:rFonts w:ascii="Consolas" w:hAnsi="Consolas" w:cs="Consolas"/>
        </w:rPr>
        <w:t xml:space="preserve">considering it. If it still works, reply with a yes and we're booked. If you've gone a</w:t>
      </w:r>
    </w:p>
    <w:p>
      <w:pPr>
        <w:pStyle w:val="Code"/>
      </w:pPr>
      <w:r>
        <w:rPr>
          <w:rFonts w:ascii="Consolas" w:hAnsi="Consolas" w:cs="Consolas"/>
        </w:rPr>
        <w:t xml:space="preserve">different direction, no hard feelings — just let me know so I can open the date back up.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Touch 5 — Twenty-one days later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 want to be respectful of your time. I've had [date] on a soft hold for [School Name]</w:t>
      </w:r>
    </w:p>
    <w:p>
      <w:pPr>
        <w:pStyle w:val="Code"/>
      </w:pPr>
      <w:r>
        <w:rPr>
          <w:rFonts w:ascii="Consolas" w:hAnsi="Consolas" w:cs="Consolas"/>
        </w:rPr>
        <w:t xml:space="preserve">for a few weeks now, and I'd hate to keep it blocked if plans have changed.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Three quick options — whichever fits:</w:t>
      </w:r>
    </w:p>
    <w:p>
      <w:pPr>
        <w:pStyle w:val="Code"/>
      </w:pPr>
      <w:r>
        <w:rPr>
          <w:rFonts w:ascii="Consolas" w:hAnsi="Consolas" w:cs="Consolas"/>
        </w:rPr>
        <w:t xml:space="preserve">  1. Yes, let's book it. (Agreement over within 48 hours.)</w:t>
      </w:r>
    </w:p>
    <w:p>
      <w:pPr>
        <w:pStyle w:val="Code"/>
      </w:pPr>
      <w:r>
        <w:rPr>
          <w:rFonts w:ascii="Consolas" w:hAnsi="Consolas" w:cs="Consolas"/>
        </w:rPr>
        <w:t xml:space="preserve">  2. Different date or still getting approval. (Just tell me where things stand.)</w:t>
      </w:r>
    </w:p>
    <w:p>
      <w:pPr>
        <w:pStyle w:val="Code"/>
      </w:pPr>
      <w:r>
        <w:rPr>
          <w:rFonts w:ascii="Consolas" w:hAnsi="Consolas" w:cs="Consolas"/>
        </w:rPr>
        <w:t xml:space="preserve">  3. Not this year. (Totally fine — I'll reach back out next school year.)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Whatever you choose, thanks for considering me for [School Name].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"We don't have the budget for that."</w:t>
      </w:r>
    </w:p>
    <w:p>
      <w:pPr>
        <w:pStyle w:val="Code"/>
      </w:pPr>
      <w:r>
        <w:rPr>
          <w:rFonts w:ascii="Consolas" w:hAnsi="Consolas" w:cs="Consolas"/>
        </w:rPr>
        <w:t xml:space="preserve">I understand — assembly budgets are tight, and they're usually set by committee. Two</w:t>
      </w:r>
    </w:p>
    <w:p>
      <w:pPr>
        <w:pStyle w:val="Code"/>
      </w:pPr>
      <w:r>
        <w:rPr>
          <w:rFonts w:ascii="Consolas" w:hAnsi="Consolas" w:cs="Consolas"/>
        </w:rPr>
        <w:t xml:space="preserve">thoughts: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First, if budget is the hurdle, a nighttime fundraiser is the answer a lot of schools</w:t>
      </w:r>
    </w:p>
    <w:p>
      <w:pPr>
        <w:pStyle w:val="Code"/>
      </w:pPr>
      <w:r>
        <w:rPr>
          <w:rFonts w:ascii="Consolas" w:hAnsi="Consolas" w:cs="Consolas"/>
        </w:rPr>
        <w:t xml:space="preserve">land on — the evening show actually raises money for the school instead of costing it.</w:t>
      </w:r>
    </w:p>
    <w:p>
      <w:pPr>
        <w:pStyle w:val="Code"/>
      </w:pPr>
      <w:r>
        <w:rPr>
          <w:rFonts w:ascii="Consolas" w:hAnsi="Consolas" w:cs="Consolas"/>
        </w:rPr>
        <w:t xml:space="preserve">The simplest version is a 50/50 ticket split, so there's no upfront fee at all: your PTA</w:t>
      </w:r>
    </w:p>
    <w:p>
      <w:pPr>
        <w:pStyle w:val="Code"/>
      </w:pPr>
      <w:r>
        <w:rPr>
          <w:rFonts w:ascii="Consolas" w:hAnsi="Consolas" w:cs="Consolas"/>
        </w:rPr>
        <w:t xml:space="preserve">keeps half the door, I keep half. I'd be glad to walk your PTA through how that works.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Second, if it's simply not the year, I'd love to stay in touch for next year's</w:t>
      </w:r>
    </w:p>
    <w:p>
      <w:pPr>
        <w:pStyle w:val="Code"/>
      </w:pPr>
      <w:r>
        <w:rPr>
          <w:rFonts w:ascii="Consolas" w:hAnsi="Consolas" w:cs="Consolas"/>
        </w:rPr>
        <w:t xml:space="preserve">calendar — most schools plan assemblies in [month], and I can reach out then.</w:t>
      </w:r>
    </w:p>
    <w:p>
      <w:pPr>
        <w:pStyle w:val="Heading2"/>
      </w:pPr>
      <w:r>
        <w:t xml:space="preserve">"Another performer quoted us less."</w:t>
      </w:r>
    </w:p>
    <w:p>
      <w:pPr>
        <w:pStyle w:val="Code"/>
      </w:pPr>
      <w:r>
        <w:rPr>
          <w:rFonts w:ascii="Consolas" w:hAnsi="Consolas" w:cs="Consolas"/>
        </w:rPr>
        <w:t xml:space="preserve">That's worth comparing, and I always recommend schools get options. A few honest things</w:t>
      </w:r>
    </w:p>
    <w:p>
      <w:pPr>
        <w:pStyle w:val="Code"/>
      </w:pPr>
      <w:r>
        <w:rPr>
          <w:rFonts w:ascii="Consolas" w:hAnsi="Consolas" w:cs="Consolas"/>
        </w:rPr>
        <w:t xml:space="preserve">to look at: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  • Is it a curriculum-based educational program, or just a magic show? Schools that</w:t>
      </w:r>
    </w:p>
    <w:p>
      <w:pPr>
        <w:pStyle w:val="Code"/>
      </w:pPr>
      <w:r>
        <w:rPr>
          <w:rFonts w:ascii="Consolas" w:hAnsi="Consolas" w:cs="Consolas"/>
        </w:rPr>
        <w:t xml:space="preserve">    book me tell me the lesson is why they rebook.</w:t>
      </w:r>
    </w:p>
    <w:p>
      <w:pPr>
        <w:pStyle w:val="Code"/>
      </w:pPr>
      <w:r>
        <w:rPr>
          <w:rFonts w:ascii="Consolas" w:hAnsi="Consolas" w:cs="Consolas"/>
        </w:rPr>
        <w:t xml:space="preserve">  • Does it come fully self-contained — PA, props, themed staging?</w:t>
      </w:r>
    </w:p>
    <w:p>
      <w:pPr>
        <w:pStyle w:val="Code"/>
      </w:pPr>
      <w:r>
        <w:rPr>
          <w:rFonts w:ascii="Consolas" w:hAnsi="Consolas" w:cs="Consolas"/>
        </w:rPr>
        <w:t xml:space="preserve">  • Do they tailor the content to your grade levels?</w:t>
      </w:r>
    </w:p>
    <w:p>
      <w:pPr>
        <w:pStyle w:val="Code"/>
      </w:pPr>
      <w:r>
        <w:rPr>
          <w:rFonts w:ascii="Consolas" w:hAnsi="Consolas" w:cs="Consolas"/>
        </w:rPr>
        <w:t xml:space="preserve">  • Are they insured, and will they show up? (I get rebooks every year from schools</w:t>
      </w:r>
    </w:p>
    <w:p>
      <w:pPr>
        <w:pStyle w:val="Code"/>
      </w:pPr>
      <w:r>
        <w:rPr>
          <w:rFonts w:ascii="Consolas" w:hAnsi="Consolas" w:cs="Consolas"/>
        </w:rPr>
        <w:t xml:space="preserve">    whose previous performer canceled.)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I'm not the cheapest, and I'm not the most expensive. I'm the one where the kids are</w:t>
      </w:r>
    </w:p>
    <w:p>
      <w:pPr>
        <w:pStyle w:val="Code"/>
      </w:pPr>
      <w:r>
        <w:rPr>
          <w:rFonts w:ascii="Consolas" w:hAnsi="Consolas" w:cs="Consolas"/>
        </w:rPr>
        <w:t xml:space="preserve">entertained, the lesson lands, and you don't have to think about it again once it's</w:t>
      </w:r>
    </w:p>
    <w:p>
      <w:pPr>
        <w:pStyle w:val="Code"/>
      </w:pPr>
      <w:r>
        <w:rPr>
          <w:rFonts w:ascii="Consolas" w:hAnsi="Consolas" w:cs="Consolas"/>
        </w:rPr>
        <w:t xml:space="preserve">booked. If the lower quote covers all of that, it's a fair comparison.</w:t>
      </w:r>
    </w:p>
    <w:p>
      <w:pPr>
        <w:pStyle w:val="Heading2"/>
      </w:pPr>
      <w:r>
        <w:t xml:space="preserve">"It needs to tie into our curriculum / our character program."</w:t>
      </w:r>
    </w:p>
    <w:p>
      <w:pPr>
        <w:pStyle w:val="Code"/>
      </w:pPr>
      <w:r>
        <w:rPr>
          <w:rFonts w:ascii="Consolas" w:hAnsi="Consolas" w:cs="Consolas"/>
        </w:rPr>
        <w:t xml:space="preserve">That's exactly how it's built — the entertainment is the hook, but every part of the</w:t>
      </w:r>
    </w:p>
    <w:p>
      <w:pPr>
        <w:pStyle w:val="Code"/>
      </w:pPr>
      <w:r>
        <w:rPr>
          <w:rFonts w:ascii="Consolas" w:hAnsi="Consolas" w:cs="Consolas"/>
        </w:rPr>
        <w:t xml:space="preserve">show reinforces the [anti-bullying / character / reading / science] message, in</w:t>
      </w:r>
    </w:p>
    <w:p>
      <w:pPr>
        <w:pStyle w:val="Code"/>
      </w:pPr>
      <w:r>
        <w:rPr>
          <w:rFonts w:ascii="Consolas" w:hAnsi="Consolas" w:cs="Consolas"/>
        </w:rPr>
        <w:t xml:space="preserve">language that's right for the grade levels. I can also send a short summary of the</w:t>
      </w:r>
    </w:p>
    <w:p>
      <w:pPr>
        <w:pStyle w:val="Code"/>
      </w:pPr>
      <w:r>
        <w:rPr>
          <w:rFonts w:ascii="Consolas" w:hAnsi="Consolas" w:cs="Consolas"/>
        </w:rPr>
        <w:t xml:space="preserve">lessons so your teachers know what's coming and can reinforce it in class afterward.</w:t>
      </w:r>
    </w:p>
    <w:p>
      <w:pPr>
        <w:pStyle w:val="Heading2"/>
      </w:pPr>
      <w:r>
        <w:t xml:space="preserve">"Can you just do all the grades in one assembly?"</w:t>
      </w:r>
    </w:p>
    <w:p>
      <w:pPr>
        <w:pStyle w:val="Code"/>
      </w:pPr>
      <w:r>
        <w:rPr>
          <w:rFonts w:ascii="Consolas" w:hAnsi="Consolas" w:cs="Consolas"/>
        </w:rPr>
        <w:t xml:space="preserve">Absolutely, I can do one all-grades show — I structure it to play from your youngest to</w:t>
      </w:r>
    </w:p>
    <w:p>
      <w:pPr>
        <w:pStyle w:val="Code"/>
      </w:pPr>
      <w:r>
        <w:rPr>
          <w:rFonts w:ascii="Consolas" w:hAnsi="Consolas" w:cs="Consolas"/>
        </w:rPr>
        <w:t xml:space="preserve">your oldest. That said, if your space and schedule allow, splitting into two shows (say</w:t>
      </w:r>
    </w:p>
    <w:p>
      <w:pPr>
        <w:pStyle w:val="Code"/>
      </w:pPr>
      <w:r>
        <w:rPr>
          <w:rFonts w:ascii="Consolas" w:hAnsi="Consolas" w:cs="Consolas"/>
        </w:rPr>
        <w:t xml:space="preserve">K–2 and 3–5) gives each group a show pitched right at their age, and the second show is</w:t>
      </w:r>
    </w:p>
    <w:p>
      <w:pPr>
        <w:pStyle w:val="Code"/>
      </w:pPr>
      <w:r>
        <w:rPr>
          <w:rFonts w:ascii="Consolas" w:hAnsi="Consolas" w:cs="Consolas"/>
        </w:rPr>
        <w:t xml:space="preserve">only $200 more since I'm already set up. Totally your call — I'm happy either way.</w:t>
      </w:r>
    </w:p>
    <w:p>
      <w:pPr>
        <w:pStyle w:val="Heading2"/>
      </w:pPr>
      <w:r>
        <w:t xml:space="preserve">"The PTA / committee has to approve it first."</w:t>
      </w:r>
    </w:p>
    <w:p>
      <w:pPr>
        <w:pStyle w:val="Code"/>
      </w:pPr>
      <w:r>
        <w:rPr>
          <w:rFonts w:ascii="Consolas" w:hAnsi="Consolas" w:cs="Consolas"/>
        </w:rPr>
        <w:t xml:space="preserve">Of course — that's normal. To make that conversation easy, I can send a short one-page</w:t>
      </w:r>
    </w:p>
    <w:p>
      <w:pPr>
        <w:pStyle w:val="Code"/>
      </w:pPr>
      <w:r>
        <w:rPr>
          <w:rFonts w:ascii="Consolas" w:hAnsi="Consolas" w:cs="Consolas"/>
        </w:rPr>
        <w:t xml:space="preserve">summary: the program, what's included, the fee, the second-show and fundraiser options,</w:t>
      </w:r>
    </w:p>
    <w:p>
      <w:pPr>
        <w:pStyle w:val="Code"/>
      </w:pPr>
      <w:r>
        <w:rPr>
          <w:rFonts w:ascii="Consolas" w:hAnsi="Consolas" w:cs="Consolas"/>
        </w:rPr>
        <w:t xml:space="preserve">and a couple of notes from other schools. If your committee needs anything else — a</w:t>
      </w:r>
    </w:p>
    <w:p>
      <w:pPr>
        <w:pStyle w:val="Code"/>
      </w:pPr>
      <w:r>
        <w:rPr>
          <w:rFonts w:ascii="Consolas" w:hAnsi="Consolas" w:cs="Consolas"/>
        </w:rPr>
        <w:t xml:space="preserve">lesson summary, references, a clip — just tell me what helps. I'll hold [date] in the</w:t>
      </w:r>
    </w:p>
    <w:p>
      <w:pPr>
        <w:pStyle w:val="Code"/>
      </w:pPr>
      <w:r>
        <w:rPr>
          <w:rFonts w:ascii="Consolas" w:hAnsi="Consolas" w:cs="Consolas"/>
        </w:rPr>
        <w:t xml:space="preserve">meantime.</w:t>
      </w:r>
    </w:p>
    <w:p>
      <w:pPr>
        <w:pStyle w:val="Heading2"/>
      </w:pPr>
      <w:r>
        <w:t xml:space="preserve">The "Yes, you're booked" email (within 48 hours)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Wonderful — I've got [School Name] locked in for [date]. Thank you for booking me; the</w:t>
      </w:r>
    </w:p>
    <w:p>
      <w:pPr>
        <w:pStyle w:val="Code"/>
      </w:pPr>
      <w:r>
        <w:rPr>
          <w:rFonts w:ascii="Consolas" w:hAnsi="Consolas" w:cs="Consolas"/>
        </w:rPr>
        <w:t xml:space="preserve">students are going to have a great time.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Attached you'll find:</w:t>
      </w:r>
    </w:p>
    <w:p>
      <w:pPr>
        <w:pStyle w:val="Code"/>
      </w:pPr>
      <w:r>
        <w:rPr>
          <w:rFonts w:ascii="Consolas" w:hAnsi="Consolas" w:cs="Consolas"/>
        </w:rPr>
        <w:t xml:space="preserve">  1. The performance agreement — please sign and return within 14 days</w:t>
      </w:r>
    </w:p>
    <w:p>
      <w:pPr>
        <w:pStyle w:val="Code"/>
      </w:pPr>
      <w:r>
        <w:rPr>
          <w:rFonts w:ascii="Consolas" w:hAnsi="Consolas" w:cs="Consolas"/>
        </w:rPr>
        <w:t xml:space="preserve">  2. My W-9 (in case your business office needs it)</w:t>
      </w:r>
    </w:p>
    <w:p>
      <w:pPr>
        <w:pStyle w:val="Code"/>
      </w:pPr>
      <w:r>
        <w:rPr>
          <w:rFonts w:ascii="Consolas" w:hAnsi="Consolas" w:cs="Consolas"/>
        </w:rPr>
        <w:t xml:space="preserve">  3. A program summary you can share with teachers</w:t>
      </w:r>
    </w:p>
    <w:p>
      <w:pPr>
        <w:pStyle w:val="Code"/>
      </w:pPr>
      <w:r>
        <w:rPr>
          <w:rFonts w:ascii="Consolas" w:hAnsi="Consolas" w:cs="Consolas"/>
        </w:rPr>
        <w:t xml:space="preserve">  4. Promotional materials / announcement blurb for your newsletter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Quick logistics confirmation:</w:t>
      </w:r>
    </w:p>
    <w:p>
      <w:pPr>
        <w:pStyle w:val="Code"/>
      </w:pPr>
      <w:r>
        <w:rPr>
          <w:rFonts w:ascii="Consolas" w:hAnsi="Consolas" w:cs="Consolas"/>
        </w:rPr>
        <w:t xml:space="preserve">  • Date: [date]</w:t>
      </w:r>
    </w:p>
    <w:p>
      <w:pPr>
        <w:pStyle w:val="Code"/>
      </w:pPr>
      <w:r>
        <w:rPr>
          <w:rFonts w:ascii="Consolas" w:hAnsi="Consolas" w:cs="Consolas"/>
        </w:rPr>
        <w:t xml:space="preserve">  • Show 1: [time] — grades [K–2]</w:t>
      </w:r>
    </w:p>
    <w:p>
      <w:pPr>
        <w:pStyle w:val="Code"/>
      </w:pPr>
      <w:r>
        <w:rPr>
          <w:rFonts w:ascii="Consolas" w:hAnsi="Consolas" w:cs="Consolas"/>
        </w:rPr>
        <w:t xml:space="preserve">  • Show 2 (if booked): [time] — grades [3–5]</w:t>
      </w:r>
    </w:p>
    <w:p>
      <w:pPr>
        <w:pStyle w:val="Code"/>
      </w:pPr>
      <w:r>
        <w:rPr>
          <w:rFonts w:ascii="Consolas" w:hAnsi="Consolas" w:cs="Consolas"/>
        </w:rPr>
        <w:t xml:space="preserve">  • Venue: [auditorium / gym / multipurpose room]</w:t>
      </w:r>
    </w:p>
    <w:p>
      <w:pPr>
        <w:pStyle w:val="Code"/>
      </w:pPr>
      <w:r>
        <w:rPr>
          <w:rFonts w:ascii="Consolas" w:hAnsi="Consolas" w:cs="Consolas"/>
        </w:rPr>
        <w:t xml:space="preserve">  • Fee: $[fee], due the DAY OF the show (not after)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Please note the winter weather clause in the agreement (in red) — it matters if your</w:t>
      </w:r>
    </w:p>
    <w:p>
      <w:pPr>
        <w:pStyle w:val="Code"/>
      </w:pPr>
      <w:r>
        <w:rPr>
          <w:rFonts w:ascii="Consolas" w:hAnsi="Consolas" w:cs="Consolas"/>
        </w:rPr>
        <w:t xml:space="preserve">date falls in the snow season and I have to travel the night before. I'll send a few</w:t>
      </w:r>
    </w:p>
    <w:p>
      <w:pPr>
        <w:pStyle w:val="Code"/>
      </w:pPr>
      <w:r>
        <w:rPr>
          <w:rFonts w:ascii="Consolas" w:hAnsi="Consolas" w:cs="Consolas"/>
        </w:rPr>
        <w:t xml:space="preserve">reminder emails as we get closer.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Looking forward to it!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The pre-show email cadence (this is what prevents disasters)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We're 4 days out from [School Name]'s assembly. According to my records, here's what I</w:t>
      </w:r>
    </w:p>
    <w:p>
      <w:pPr>
        <w:pStyle w:val="Code"/>
      </w:pPr>
      <w:r>
        <w:rPr>
          <w:rFonts w:ascii="Consolas" w:hAnsi="Consolas" w:cs="Consolas"/>
        </w:rPr>
        <w:t xml:space="preserve">have — please reply and confirm, or let me know if anything has changed: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  • Date: [date]</w:t>
      </w:r>
    </w:p>
    <w:p>
      <w:pPr>
        <w:pStyle w:val="Code"/>
      </w:pPr>
      <w:r>
        <w:rPr>
          <w:rFonts w:ascii="Consolas" w:hAnsi="Consolas" w:cs="Consolas"/>
        </w:rPr>
        <w:t xml:space="preserve">  • Show 1: [time], grades [K–2], in the [venue]</w:t>
      </w:r>
    </w:p>
    <w:p>
      <w:pPr>
        <w:pStyle w:val="Code"/>
      </w:pPr>
      <w:r>
        <w:rPr>
          <w:rFonts w:ascii="Consolas" w:hAnsi="Consolas" w:cs="Consolas"/>
        </w:rPr>
        <w:t xml:space="preserve">  • Show 2: [time], grades [3–5], in the [venue]</w:t>
      </w:r>
    </w:p>
    <w:p>
      <w:pPr>
        <w:pStyle w:val="Code"/>
      </w:pPr>
      <w:r>
        <w:rPr>
          <w:rFonts w:ascii="Consolas" w:hAnsi="Consolas" w:cs="Consolas"/>
        </w:rPr>
        <w:t xml:space="preserve">  • Address: [full address]</w:t>
      </w:r>
    </w:p>
    <w:p>
      <w:pPr>
        <w:pStyle w:val="Code"/>
      </w:pPr>
      <w:r>
        <w:rPr>
          <w:rFonts w:ascii="Consolas" w:hAnsi="Consolas" w:cs="Consolas"/>
        </w:rPr>
        <w:t xml:space="preserve">  • Amount due (day of show): $[fee]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I'll arrive about 45 minutes early to set up. Anything change on your end? Better to</w:t>
      </w:r>
    </w:p>
    <w:p>
      <w:pPr>
        <w:pStyle w:val="Code"/>
      </w:pPr>
      <w:r>
        <w:rPr>
          <w:rFonts w:ascii="Consolas" w:hAnsi="Consolas" w:cs="Consolas"/>
        </w:rPr>
        <w:t xml:space="preserve">catch it now than at 8 AM that morning.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Day-after thank-you + testimonial nudge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Thanks again for having me at [School Name] yesterday — the students were fantastic,</w:t>
      </w:r>
    </w:p>
    <w:p>
      <w:pPr>
        <w:pStyle w:val="Code"/>
      </w:pPr>
      <w:r>
        <w:rPr>
          <w:rFonts w:ascii="Consolas" w:hAnsi="Consolas" w:cs="Consolas"/>
        </w:rPr>
        <w:t xml:space="preserve">and [specific moment / the part of the lesson that landed] was a highlight. Please pass</w:t>
      </w:r>
    </w:p>
    <w:p>
      <w:pPr>
        <w:pStyle w:val="Code"/>
      </w:pPr>
      <w:r>
        <w:rPr>
          <w:rFonts w:ascii="Consolas" w:hAnsi="Consolas" w:cs="Consolas"/>
        </w:rPr>
        <w:t xml:space="preserve">my thanks to the teachers and staff.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Attached: your receipt, paid in full.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If any teachers jotted notes on the evaluation forms, I'd be grateful if you'd send</w:t>
      </w:r>
    </w:p>
    <w:p>
      <w:pPr>
        <w:pStyle w:val="Code"/>
      </w:pPr>
      <w:r>
        <w:rPr>
          <w:rFonts w:ascii="Consolas" w:hAnsi="Consolas" w:cs="Consolas"/>
        </w:rPr>
        <w:t xml:space="preserve">them my way — and if you have a sentence or two of your own about the program, even</w:t>
      </w:r>
    </w:p>
    <w:p>
      <w:pPr>
        <w:pStyle w:val="Code"/>
      </w:pPr>
      <w:r>
        <w:rPr>
          <w:rFonts w:ascii="Consolas" w:hAnsi="Consolas" w:cs="Consolas"/>
        </w:rPr>
        <w:t xml:space="preserve">better. Testimonials from schools like yours are how other schools find me.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I'll also follow up down the road about next year — and about my [character ed /</w:t>
      </w:r>
    </w:p>
    <w:p>
      <w:pPr>
        <w:pStyle w:val="Code"/>
      </w:pPr>
      <w:r>
        <w:rPr>
          <w:rFonts w:ascii="Consolas" w:hAnsi="Consolas" w:cs="Consolas"/>
        </w:rPr>
        <w:t xml:space="preserve">science] program, which pairs beautifully with what your students just saw.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The rebook play (and beating PTA turnover)</w:t>
      </w:r>
    </w:p>
    <w:p>
      <w:pPr>
        <w:pStyle w:val="Code"/>
      </w:pPr>
      <w:r>
        <w:rPr>
          <w:rFonts w:ascii="Consolas" w:hAnsi="Consolas" w:cs="Consolas"/>
        </w:rPr>
        <w:t xml:space="preserve">Hi [first name / School Name assembly committee],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Hard to believe a year's gone by since I was at [School Name] for the [topic] assembly.</w:t>
      </w:r>
    </w:p>
    <w:p>
      <w:pPr>
        <w:pStyle w:val="Code"/>
      </w:pPr>
      <w:r>
        <w:rPr>
          <w:rFonts w:ascii="Consolas" w:hAnsi="Consolas" w:cs="Consolas"/>
        </w:rPr>
        <w:t xml:space="preserve">I'm booking my [fall / spring] calendar now and wanted to give schools I've worked with</w:t>
      </w:r>
    </w:p>
    <w:p>
      <w:pPr>
        <w:pStyle w:val="Code"/>
      </w:pPr>
      <w:r>
        <w:rPr>
          <w:rFonts w:ascii="Consolas" w:hAnsi="Consolas" w:cs="Consolas"/>
        </w:rPr>
        <w:t xml:space="preserve">first pick of dates before they fill.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This year I'd suggest my [character ed / science] program — a natural next step from the</w:t>
      </w:r>
    </w:p>
    <w:p>
      <w:pPr>
        <w:pStyle w:val="Code"/>
      </w:pPr>
      <w:r>
        <w:rPr>
          <w:rFonts w:ascii="Consolas" w:hAnsi="Consolas" w:cs="Consolas"/>
        </w:rPr>
        <w:t xml:space="preserve">one your students loved last time. Want me to hold a date for [School Name]? Just reply</w:t>
      </w:r>
    </w:p>
    <w:p>
      <w:pPr>
        <w:pStyle w:val="Code"/>
      </w:pPr>
      <w:r>
        <w:rPr>
          <w:rFonts w:ascii="Consolas" w:hAnsi="Consolas" w:cs="Consolas"/>
        </w:rPr>
        <w:t xml:space="preserve">and I'll send the details.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